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3AF74781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133B7D">
        <w:t>October 27</w:t>
      </w:r>
      <w:r w:rsidR="00133B7D" w:rsidRPr="00133B7D">
        <w:rPr>
          <w:vertAlign w:val="superscript"/>
        </w:rPr>
        <w:t>th</w:t>
      </w:r>
      <w:r w:rsidR="00E23EC0">
        <w:t>, 2020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67EFCD5A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Charles Bertram, </w:t>
      </w:r>
      <w:r w:rsidR="00FB2BCA" w:rsidRPr="00496C31">
        <w:rPr>
          <w:i/>
          <w:color w:val="000000" w:themeColor="text1"/>
        </w:rPr>
        <w:t xml:space="preserve">Robert Lodge, </w:t>
      </w:r>
      <w:r w:rsidR="00143EC4" w:rsidRPr="00496C31">
        <w:rPr>
          <w:i/>
          <w:color w:val="000000" w:themeColor="text1"/>
        </w:rPr>
        <w:t xml:space="preserve">Doug Carlson, </w:t>
      </w:r>
      <w:r w:rsidR="00FB2BCA" w:rsidRPr="00496C31">
        <w:rPr>
          <w:i/>
          <w:color w:val="000000" w:themeColor="text1"/>
        </w:rPr>
        <w:t>Joe Bove</w:t>
      </w:r>
      <w:r w:rsidR="00C23B36" w:rsidRPr="00496C31">
        <w:rPr>
          <w:i/>
          <w:color w:val="000000" w:themeColor="text1"/>
        </w:rPr>
        <w:t>, Andy Emerson</w:t>
      </w:r>
      <w:r w:rsidR="00143EC4" w:rsidRPr="00496C31">
        <w:rPr>
          <w:i/>
          <w:color w:val="000000" w:themeColor="text1"/>
        </w:rPr>
        <w:t xml:space="preserve">, Joe </w:t>
      </w:r>
      <w:proofErr w:type="spellStart"/>
      <w:r w:rsidR="00143EC4" w:rsidRPr="00496C31">
        <w:rPr>
          <w:i/>
          <w:color w:val="000000" w:themeColor="text1"/>
        </w:rPr>
        <w:t>Dufficy</w:t>
      </w:r>
      <w:proofErr w:type="spellEnd"/>
      <w:r w:rsidR="00133B7D">
        <w:rPr>
          <w:i/>
          <w:color w:val="000000" w:themeColor="text1"/>
        </w:rPr>
        <w:t>, Christina Waters,</w:t>
      </w:r>
      <w:r w:rsidRPr="00496C31">
        <w:rPr>
          <w:i/>
          <w:color w:val="000000" w:themeColor="text1"/>
        </w:rPr>
        <w:t xml:space="preserve"> G</w:t>
      </w:r>
      <w:r w:rsidR="00FB2BCA" w:rsidRPr="00496C31">
        <w:rPr>
          <w:i/>
          <w:color w:val="000000" w:themeColor="text1"/>
        </w:rPr>
        <w:t>ayle Bonnevill</w:t>
      </w:r>
      <w:r w:rsidR="00A8519F" w:rsidRPr="00496C31">
        <w:rPr>
          <w:i/>
          <w:color w:val="000000" w:themeColor="text1"/>
        </w:rPr>
        <w:t>e</w:t>
      </w:r>
      <w:r w:rsidR="00133B7D">
        <w:rPr>
          <w:i/>
          <w:color w:val="000000" w:themeColor="text1"/>
        </w:rPr>
        <w:t>; Jack Whitehurst @ 7:30p</w:t>
      </w:r>
    </w:p>
    <w:p w14:paraId="138CFB26" w14:textId="77777777" w:rsidR="00652351" w:rsidRPr="00496C31" w:rsidRDefault="00652351" w:rsidP="00A8519F">
      <w:pPr>
        <w:rPr>
          <w:i/>
          <w:color w:val="000000" w:themeColor="text1"/>
        </w:rPr>
      </w:pPr>
    </w:p>
    <w:p w14:paraId="374C50C5" w14:textId="73A4EF35" w:rsidR="00DC27DC" w:rsidRPr="00F42CE0" w:rsidRDefault="0051428A" w:rsidP="00136A30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 Joe Bove</w:t>
      </w:r>
      <w:r w:rsidR="00496C31" w:rsidRPr="00F42CE0">
        <w:rPr>
          <w:rFonts w:cstheme="minorHAnsi"/>
          <w:color w:val="000000" w:themeColor="text1"/>
        </w:rPr>
        <w:t xml:space="preserve"> at 7:0</w:t>
      </w:r>
      <w:r w:rsidR="00133B7D" w:rsidRPr="00F42CE0">
        <w:rPr>
          <w:rFonts w:cstheme="minorHAnsi"/>
          <w:color w:val="000000" w:themeColor="text1"/>
        </w:rPr>
        <w:t>5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5BBDCC32" w14:textId="7FFCFD2E" w:rsidR="0049574E" w:rsidRPr="00F42CE0" w:rsidRDefault="00E23EC0" w:rsidP="0067117B">
      <w:pPr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A</w:t>
      </w:r>
      <w:r w:rsidR="00FB2BCA" w:rsidRPr="00F42CE0">
        <w:rPr>
          <w:rFonts w:cstheme="minorHAnsi"/>
          <w:b/>
          <w:color w:val="000000" w:themeColor="text1"/>
        </w:rPr>
        <w:t>pproval of A</w:t>
      </w:r>
      <w:r w:rsidRPr="00F42CE0">
        <w:rPr>
          <w:rFonts w:cstheme="minorHAnsi"/>
          <w:b/>
          <w:color w:val="000000" w:themeColor="text1"/>
        </w:rPr>
        <w:t>genda</w:t>
      </w:r>
      <w:r w:rsidR="005D3394" w:rsidRPr="00F42CE0">
        <w:rPr>
          <w:rFonts w:cstheme="minorHAnsi"/>
          <w:b/>
          <w:color w:val="000000" w:themeColor="text1"/>
        </w:rPr>
        <w:t xml:space="preserve">: </w:t>
      </w:r>
      <w:r w:rsidR="006C7D06" w:rsidRPr="00F42CE0">
        <w:rPr>
          <w:rFonts w:cstheme="minorHAnsi"/>
          <w:color w:val="000000" w:themeColor="text1"/>
        </w:rPr>
        <w:t>Motion to approve</w:t>
      </w:r>
      <w:r w:rsidR="00496C31" w:rsidRPr="00F42CE0">
        <w:rPr>
          <w:rFonts w:cstheme="minorHAnsi"/>
          <w:color w:val="000000" w:themeColor="text1"/>
        </w:rPr>
        <w:t xml:space="preserve"> </w:t>
      </w:r>
      <w:r w:rsidR="00133B7D" w:rsidRPr="00F42CE0">
        <w:rPr>
          <w:rFonts w:cstheme="minorHAnsi"/>
          <w:color w:val="000000" w:themeColor="text1"/>
        </w:rPr>
        <w:t>as written</w:t>
      </w:r>
      <w:r w:rsidR="00652351" w:rsidRPr="00F42CE0">
        <w:rPr>
          <w:rFonts w:cstheme="minorHAnsi"/>
          <w:color w:val="000000" w:themeColor="text1"/>
        </w:rPr>
        <w:t xml:space="preserve"> by Doug</w:t>
      </w:r>
      <w:r w:rsidR="006C7D06" w:rsidRPr="00F42CE0">
        <w:rPr>
          <w:rFonts w:cstheme="minorHAnsi"/>
          <w:color w:val="000000" w:themeColor="text1"/>
        </w:rPr>
        <w:t>, 2</w:t>
      </w:r>
      <w:r w:rsidR="006C7D06" w:rsidRPr="00F42CE0">
        <w:rPr>
          <w:rFonts w:cstheme="minorHAnsi"/>
          <w:color w:val="000000" w:themeColor="text1"/>
          <w:vertAlign w:val="superscript"/>
        </w:rPr>
        <w:t>nd</w:t>
      </w:r>
      <w:r w:rsidR="00652351" w:rsidRPr="00F42CE0">
        <w:rPr>
          <w:rFonts w:cstheme="minorHAnsi"/>
          <w:color w:val="000000" w:themeColor="text1"/>
        </w:rPr>
        <w:t xml:space="preserve"> by </w:t>
      </w:r>
      <w:r w:rsidR="00133B7D" w:rsidRPr="00F42CE0">
        <w:rPr>
          <w:rFonts w:cstheme="minorHAnsi"/>
          <w:color w:val="000000" w:themeColor="text1"/>
        </w:rPr>
        <w:t>Joe D</w:t>
      </w:r>
      <w:r w:rsidR="00652351" w:rsidRPr="00F42CE0">
        <w:rPr>
          <w:rFonts w:cstheme="minorHAnsi"/>
          <w:color w:val="000000" w:themeColor="text1"/>
        </w:rPr>
        <w:t xml:space="preserve">; </w:t>
      </w:r>
      <w:r w:rsidR="0081792F" w:rsidRPr="00F42CE0">
        <w:rPr>
          <w:rFonts w:cstheme="minorHAnsi"/>
          <w:color w:val="000000" w:themeColor="text1"/>
        </w:rPr>
        <w:t>Passed</w:t>
      </w:r>
      <w:r w:rsidR="006C7D06" w:rsidRPr="00F42CE0">
        <w:rPr>
          <w:rFonts w:cstheme="minorHAnsi"/>
          <w:color w:val="000000" w:themeColor="text1"/>
        </w:rPr>
        <w:t xml:space="preserve"> Unanimously.</w:t>
      </w:r>
    </w:p>
    <w:p w14:paraId="5B94B94B" w14:textId="73954F61" w:rsidR="005D3394" w:rsidRPr="00F42CE0" w:rsidRDefault="005D3394" w:rsidP="0067117B">
      <w:pPr>
        <w:spacing w:after="0" w:line="240" w:lineRule="auto"/>
        <w:rPr>
          <w:rFonts w:cstheme="minorHAnsi"/>
          <w:color w:val="000000" w:themeColor="text1"/>
        </w:rPr>
      </w:pPr>
    </w:p>
    <w:p w14:paraId="75BDBB7C" w14:textId="0D116181" w:rsidR="005D3394" w:rsidRPr="00F42CE0" w:rsidRDefault="00FB2BCA" w:rsidP="00E80552">
      <w:pPr>
        <w:spacing w:after="0" w:line="240" w:lineRule="auto"/>
        <w:rPr>
          <w:rFonts w:cstheme="minorHAnsi"/>
          <w:bCs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Approval of</w:t>
      </w:r>
      <w:r w:rsidR="00143EC4" w:rsidRPr="00F42CE0">
        <w:rPr>
          <w:rFonts w:cstheme="minorHAnsi"/>
          <w:b/>
          <w:color w:val="000000" w:themeColor="text1"/>
        </w:rPr>
        <w:t xml:space="preserve"> </w:t>
      </w:r>
      <w:r w:rsidR="00133B7D" w:rsidRPr="00F42CE0">
        <w:rPr>
          <w:rFonts w:cstheme="minorHAnsi"/>
          <w:b/>
          <w:color w:val="000000" w:themeColor="text1"/>
        </w:rPr>
        <w:t>September</w:t>
      </w:r>
      <w:r w:rsidR="00506B74" w:rsidRPr="00F42CE0">
        <w:rPr>
          <w:rFonts w:cstheme="minorHAnsi"/>
          <w:b/>
          <w:color w:val="000000" w:themeColor="text1"/>
        </w:rPr>
        <w:t xml:space="preserve"> </w:t>
      </w:r>
      <w:r w:rsidR="00E23EC0" w:rsidRPr="00F42CE0">
        <w:rPr>
          <w:rFonts w:cstheme="minorHAnsi"/>
          <w:b/>
          <w:color w:val="000000" w:themeColor="text1"/>
        </w:rPr>
        <w:t>Minutes:</w:t>
      </w:r>
      <w:r w:rsidR="0081792F" w:rsidRPr="00F42CE0">
        <w:rPr>
          <w:rFonts w:cstheme="minorHAnsi"/>
          <w:bCs/>
          <w:color w:val="000000" w:themeColor="text1"/>
        </w:rPr>
        <w:t xml:space="preserve"> Motion to approve</w:t>
      </w:r>
      <w:r w:rsidR="00496C31" w:rsidRPr="00F42CE0">
        <w:rPr>
          <w:rFonts w:cstheme="minorHAnsi"/>
          <w:bCs/>
          <w:color w:val="000000" w:themeColor="text1"/>
        </w:rPr>
        <w:t xml:space="preserve"> minutes as written</w:t>
      </w:r>
      <w:r w:rsidR="0081792F" w:rsidRPr="00F42CE0">
        <w:rPr>
          <w:rFonts w:cstheme="minorHAnsi"/>
          <w:bCs/>
          <w:color w:val="000000" w:themeColor="text1"/>
        </w:rPr>
        <w:t>:</w:t>
      </w:r>
      <w:r w:rsidR="00496C31" w:rsidRPr="00F42CE0">
        <w:rPr>
          <w:rFonts w:cstheme="minorHAnsi"/>
          <w:bCs/>
          <w:color w:val="000000" w:themeColor="text1"/>
        </w:rPr>
        <w:t xml:space="preserve"> </w:t>
      </w:r>
      <w:r w:rsidR="00652351" w:rsidRPr="00F42CE0">
        <w:rPr>
          <w:rFonts w:cstheme="minorHAnsi"/>
          <w:bCs/>
          <w:color w:val="000000" w:themeColor="text1"/>
        </w:rPr>
        <w:t>Doug;</w:t>
      </w:r>
      <w:r w:rsidR="0081792F" w:rsidRPr="00F42CE0">
        <w:rPr>
          <w:rFonts w:cstheme="minorHAnsi"/>
          <w:bCs/>
          <w:color w:val="000000" w:themeColor="text1"/>
        </w:rPr>
        <w:t xml:space="preserve"> 2</w:t>
      </w:r>
      <w:r w:rsidR="0081792F" w:rsidRPr="00F42CE0">
        <w:rPr>
          <w:rFonts w:cstheme="minorHAnsi"/>
          <w:bCs/>
          <w:color w:val="000000" w:themeColor="text1"/>
          <w:vertAlign w:val="superscript"/>
        </w:rPr>
        <w:t>nd</w:t>
      </w:r>
      <w:r w:rsidR="0081792F" w:rsidRPr="00F42CE0">
        <w:rPr>
          <w:rFonts w:cstheme="minorHAnsi"/>
          <w:bCs/>
          <w:color w:val="000000" w:themeColor="text1"/>
        </w:rPr>
        <w:t xml:space="preserve">: </w:t>
      </w:r>
      <w:r w:rsidR="00652351" w:rsidRPr="00F42CE0">
        <w:rPr>
          <w:rFonts w:cstheme="minorHAnsi"/>
          <w:bCs/>
          <w:color w:val="000000" w:themeColor="text1"/>
        </w:rPr>
        <w:t xml:space="preserve">Joe </w:t>
      </w:r>
      <w:proofErr w:type="spellStart"/>
      <w:r w:rsidR="00652351" w:rsidRPr="00F42CE0">
        <w:rPr>
          <w:rFonts w:cstheme="minorHAnsi"/>
          <w:bCs/>
          <w:color w:val="000000" w:themeColor="text1"/>
        </w:rPr>
        <w:t>Dufficy</w:t>
      </w:r>
      <w:proofErr w:type="spellEnd"/>
      <w:r w:rsidR="0081792F" w:rsidRPr="00F42CE0">
        <w:rPr>
          <w:rFonts w:cstheme="minorHAnsi"/>
          <w:bCs/>
          <w:color w:val="000000" w:themeColor="text1"/>
        </w:rPr>
        <w:t xml:space="preserve">; Passed Unanimously. </w:t>
      </w:r>
    </w:p>
    <w:p w14:paraId="23722E41" w14:textId="354579E2" w:rsidR="003F2395" w:rsidRPr="00F42CE0" w:rsidRDefault="003F2395" w:rsidP="003F2395">
      <w:pPr>
        <w:spacing w:after="0" w:line="240" w:lineRule="auto"/>
        <w:rPr>
          <w:rFonts w:cstheme="minorHAnsi"/>
          <w:color w:val="000000" w:themeColor="text1"/>
        </w:rPr>
      </w:pPr>
    </w:p>
    <w:p w14:paraId="0525252E" w14:textId="7F4BCEF5" w:rsidR="00652351" w:rsidRPr="00F42CE0" w:rsidRDefault="00FB2BCA" w:rsidP="006523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Treasurer’s Report</w:t>
      </w:r>
      <w:r w:rsidR="00E23EC0" w:rsidRPr="00F42CE0">
        <w:rPr>
          <w:rFonts w:cstheme="minorHAnsi"/>
          <w:b/>
          <w:color w:val="000000" w:themeColor="text1"/>
        </w:rPr>
        <w:t>:</w:t>
      </w:r>
      <w:r w:rsidRPr="00F42CE0">
        <w:rPr>
          <w:rFonts w:cstheme="minorHAnsi"/>
          <w:b/>
          <w:color w:val="000000" w:themeColor="text1"/>
        </w:rPr>
        <w:t xml:space="preserve"> </w:t>
      </w:r>
      <w:r w:rsidR="00652351" w:rsidRPr="00F42CE0">
        <w:rPr>
          <w:rFonts w:eastAsia="Arial" w:cs="Arial"/>
          <w:color w:val="000000" w:themeColor="text1"/>
        </w:rPr>
        <w:t xml:space="preserve">Joe </w:t>
      </w:r>
      <w:proofErr w:type="spellStart"/>
      <w:r w:rsidR="00652351" w:rsidRPr="00F42CE0">
        <w:rPr>
          <w:rFonts w:eastAsia="Arial" w:cs="Arial"/>
          <w:color w:val="000000" w:themeColor="text1"/>
        </w:rPr>
        <w:t>Dufficy</w:t>
      </w:r>
      <w:proofErr w:type="spellEnd"/>
    </w:p>
    <w:p w14:paraId="71F611DE" w14:textId="19377F4F" w:rsidR="00496C31" w:rsidRPr="00F42CE0" w:rsidRDefault="00133B7D" w:rsidP="00652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F42CE0">
        <w:rPr>
          <w:rFonts w:eastAsia="Arial" w:cs="Arial"/>
        </w:rPr>
        <w:t xml:space="preserve">About 10k over budget, mostly in program area. Attributed to </w:t>
      </w:r>
      <w:proofErr w:type="spellStart"/>
      <w:r w:rsidRPr="00F42CE0">
        <w:rPr>
          <w:rFonts w:eastAsia="Arial" w:cs="Arial"/>
        </w:rPr>
        <w:t>CoH</w:t>
      </w:r>
      <w:proofErr w:type="spellEnd"/>
      <w:r w:rsidRPr="00F42CE0">
        <w:rPr>
          <w:rFonts w:eastAsia="Arial" w:cs="Arial"/>
        </w:rPr>
        <w:t xml:space="preserve"> projects and Rain garden reimbursement.</w:t>
      </w:r>
    </w:p>
    <w:p w14:paraId="4BE0F8AB" w14:textId="77777777" w:rsidR="00133B7D" w:rsidRPr="00F42CE0" w:rsidRDefault="00133B7D" w:rsidP="00133B7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eastAsia="Arial" w:cs="Arial"/>
        </w:rPr>
      </w:pPr>
      <w:r w:rsidRPr="00F42CE0">
        <w:rPr>
          <w:rFonts w:eastAsia="Arial" w:cs="Arial"/>
        </w:rPr>
        <w:t>Question on the location of the $10k spending.</w:t>
      </w:r>
    </w:p>
    <w:p w14:paraId="2030E2D8" w14:textId="0CE722C9" w:rsidR="00652351" w:rsidRPr="00F42CE0" w:rsidRDefault="00133B7D" w:rsidP="0065235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F42CE0">
        <w:rPr>
          <w:rFonts w:cstheme="minorHAnsi"/>
          <w:bCs/>
          <w:color w:val="000000" w:themeColor="text1"/>
        </w:rPr>
        <w:t>Motion to receive and file report by Andy, 2</w:t>
      </w:r>
      <w:r w:rsidRPr="00F42CE0">
        <w:rPr>
          <w:rFonts w:cstheme="minorHAnsi"/>
          <w:bCs/>
          <w:color w:val="000000" w:themeColor="text1"/>
          <w:vertAlign w:val="superscript"/>
        </w:rPr>
        <w:t>nd</w:t>
      </w:r>
      <w:r w:rsidRPr="00F42CE0">
        <w:rPr>
          <w:rFonts w:cstheme="minorHAnsi"/>
          <w:bCs/>
          <w:color w:val="000000" w:themeColor="text1"/>
        </w:rPr>
        <w:t xml:space="preserve"> by Robert; pass unanimously.</w:t>
      </w:r>
    </w:p>
    <w:p w14:paraId="3758ECB4" w14:textId="28ABC503" w:rsidR="00732F84" w:rsidRPr="00F42CE0" w:rsidRDefault="00732F84" w:rsidP="0049574E">
      <w:pPr>
        <w:spacing w:after="0" w:line="240" w:lineRule="auto"/>
        <w:rPr>
          <w:rFonts w:cstheme="minorHAnsi"/>
          <w:color w:val="000000" w:themeColor="text1"/>
        </w:rPr>
      </w:pPr>
    </w:p>
    <w:p w14:paraId="4807BD73" w14:textId="77777777" w:rsidR="00133B7D" w:rsidRPr="00F42CE0" w:rsidRDefault="00133B7D" w:rsidP="006523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 w:rsidRPr="00F42CE0">
        <w:rPr>
          <w:rFonts w:eastAsia="Arial" w:cs="Arial"/>
          <w:b/>
          <w:bCs/>
        </w:rPr>
        <w:t>Vote on resolution to approve annual Attorney General report filing and send</w:t>
      </w:r>
      <w:r w:rsidRPr="00F42CE0">
        <w:rPr>
          <w:rFonts w:eastAsia="Arial" w:cs="Arial"/>
        </w:rPr>
        <w:t xml:space="preserve"> – </w:t>
      </w:r>
    </w:p>
    <w:p w14:paraId="4FE63EB0" w14:textId="4EFFD7D4" w:rsidR="00133B7D" w:rsidRPr="00F42CE0" w:rsidRDefault="00133B7D" w:rsidP="00133B7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</w:rPr>
      </w:pPr>
      <w:r w:rsidRPr="00F42CE0">
        <w:rPr>
          <w:rFonts w:eastAsia="Arial" w:cs="Arial"/>
        </w:rPr>
        <w:t xml:space="preserve">Robert motion to approve the resolution with Joe Bove and Joe </w:t>
      </w:r>
      <w:proofErr w:type="spellStart"/>
      <w:r w:rsidRPr="00F42CE0">
        <w:rPr>
          <w:rFonts w:eastAsia="Arial" w:cs="Arial"/>
        </w:rPr>
        <w:t>Dufficy</w:t>
      </w:r>
      <w:proofErr w:type="spellEnd"/>
      <w:r w:rsidRPr="00F42CE0">
        <w:rPr>
          <w:rFonts w:eastAsia="Arial" w:cs="Arial"/>
        </w:rPr>
        <w:t xml:space="preserve"> signed to represent </w:t>
      </w:r>
      <w:proofErr w:type="spellStart"/>
      <w:r w:rsidRPr="00F42CE0">
        <w:rPr>
          <w:rFonts w:eastAsia="Arial" w:cs="Arial"/>
        </w:rPr>
        <w:t>WPCiA</w:t>
      </w:r>
      <w:proofErr w:type="spellEnd"/>
      <w:r w:rsidRPr="00F42CE0">
        <w:rPr>
          <w:rFonts w:eastAsia="Arial" w:cs="Arial"/>
        </w:rPr>
        <w:t>. 2</w:t>
      </w:r>
      <w:r w:rsidRPr="00F42CE0">
        <w:rPr>
          <w:rFonts w:eastAsia="Arial" w:cs="Arial"/>
          <w:vertAlign w:val="superscript"/>
        </w:rPr>
        <w:t>nd</w:t>
      </w:r>
      <w:r w:rsidRPr="00F42CE0">
        <w:rPr>
          <w:rFonts w:eastAsia="Arial" w:cs="Arial"/>
        </w:rPr>
        <w:t xml:space="preserve"> by Andy Emerson; Pass Unanimously</w:t>
      </w:r>
    </w:p>
    <w:p w14:paraId="68D181B0" w14:textId="27A3EC36" w:rsidR="00652351" w:rsidRPr="00F42CE0" w:rsidRDefault="00133B7D" w:rsidP="006523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 w:rsidRPr="00F42CE0">
        <w:rPr>
          <w:rFonts w:eastAsia="Arial" w:cs="Arial"/>
          <w:b/>
          <w:bCs/>
        </w:rPr>
        <w:t>Any updates on neighborhood from board members</w:t>
      </w:r>
      <w:r w:rsidRPr="00F42CE0">
        <w:rPr>
          <w:rFonts w:eastAsia="Arial" w:cs="Arial"/>
          <w:b/>
          <w:bCs/>
        </w:rPr>
        <w:t>:</w:t>
      </w:r>
    </w:p>
    <w:p w14:paraId="56A98AC3" w14:textId="044E951F" w:rsidR="00133B7D" w:rsidRPr="00F42CE0" w:rsidRDefault="00133B7D" w:rsidP="00133B7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>None</w:t>
      </w:r>
    </w:p>
    <w:p w14:paraId="5EEE440E" w14:textId="547D852D" w:rsidR="00133B7D" w:rsidRPr="00F42CE0" w:rsidRDefault="00133B7D" w:rsidP="00133B7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595959" w:themeColor="text1" w:themeTint="A6"/>
        </w:rPr>
      </w:pPr>
      <w:r w:rsidRPr="00F42CE0">
        <w:rPr>
          <w:rFonts w:eastAsia="Arial" w:cs="Arial"/>
          <w:b/>
          <w:bCs/>
        </w:rPr>
        <w:t>Set agenda for Nov. 17 Annual Meeting and Board Election (via Zoo</w:t>
      </w:r>
      <w:r w:rsidRPr="00F42CE0">
        <w:rPr>
          <w:rFonts w:eastAsia="Arial" w:cs="Arial"/>
          <w:b/>
          <w:bCs/>
        </w:rPr>
        <w:t>m)</w:t>
      </w:r>
      <w:r w:rsidRPr="00F42CE0">
        <w:rPr>
          <w:rFonts w:eastAsia="Arial" w:cs="Arial"/>
        </w:rPr>
        <w:t xml:space="preserve"> - </w:t>
      </w:r>
      <w:r w:rsidRPr="00F42CE0">
        <w:t>Balloting? Most Creative Mask Contest? E-gift card? Year in Review. Guest speaker? What is the draw?</w:t>
      </w:r>
    </w:p>
    <w:p w14:paraId="1A761F21" w14:textId="77777777" w:rsidR="00133B7D" w:rsidRPr="00F42CE0" w:rsidRDefault="00133B7D" w:rsidP="00133B7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 xml:space="preserve">Do nominations directly following the minutes to allow time to create a ballot. </w:t>
      </w:r>
    </w:p>
    <w:p w14:paraId="78CCD37B" w14:textId="77777777" w:rsidR="00133B7D" w:rsidRPr="00F42CE0" w:rsidRDefault="00133B7D" w:rsidP="00133B7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 xml:space="preserve">Vote will take place by survey form of some sort, built by Robert after nominations. </w:t>
      </w:r>
    </w:p>
    <w:p w14:paraId="09238B20" w14:textId="77777777" w:rsidR="00133B7D" w:rsidRPr="00F42CE0" w:rsidRDefault="00133B7D" w:rsidP="00133B7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 xml:space="preserve">Minimum board members </w:t>
      </w:r>
      <w:proofErr w:type="gramStart"/>
      <w:r w:rsidRPr="00F42CE0">
        <w:rPr>
          <w:rFonts w:eastAsia="Arial" w:cs="Arial"/>
          <w:color w:val="000000" w:themeColor="text1"/>
        </w:rPr>
        <w:t>is</w:t>
      </w:r>
      <w:proofErr w:type="gramEnd"/>
      <w:r w:rsidRPr="00F42CE0">
        <w:rPr>
          <w:rFonts w:eastAsia="Arial" w:cs="Arial"/>
          <w:color w:val="000000" w:themeColor="text1"/>
        </w:rPr>
        <w:t xml:space="preserve"> 3 to conduct business.</w:t>
      </w:r>
    </w:p>
    <w:p w14:paraId="050A1686" w14:textId="77777777" w:rsidR="00133B7D" w:rsidRPr="00F42CE0" w:rsidRDefault="00133B7D" w:rsidP="00133B7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>Discussion took place around gift cards. 9 gift cards at $50 each.</w:t>
      </w:r>
    </w:p>
    <w:p w14:paraId="1589C789" w14:textId="528EBB64" w:rsidR="0002774D" w:rsidRPr="00F42CE0" w:rsidRDefault="00133B7D" w:rsidP="00133B7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>Joe will give a year in review.</w:t>
      </w:r>
    </w:p>
    <w:p w14:paraId="3C224EC7" w14:textId="0AFEAB45" w:rsidR="00F42CE0" w:rsidRDefault="00F42CE0" w:rsidP="00F42CE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 w:rsidRPr="00F42CE0">
        <w:rPr>
          <w:rFonts w:eastAsia="Arial" w:cs="Arial"/>
          <w:b/>
          <w:bCs/>
        </w:rPr>
        <w:t>Discussion on NRP process, deadline, funds status, allocation process, etc.</w:t>
      </w:r>
      <w:r w:rsidRPr="00F42CE0">
        <w:rPr>
          <w:rFonts w:eastAsia="Arial" w:cs="Arial"/>
          <w:b/>
          <w:bCs/>
        </w:rPr>
        <w:t xml:space="preserve"> </w:t>
      </w:r>
      <w:r w:rsidRPr="00F42CE0">
        <w:rPr>
          <w:rFonts w:eastAsia="Arial" w:cs="Arial"/>
          <w:b/>
          <w:bCs/>
        </w:rPr>
        <w:t xml:space="preserve">- Jack Whitehurst, City of Minneapolis NCR Neighborhood Specialist </w:t>
      </w:r>
      <w:r>
        <w:rPr>
          <w:rFonts w:eastAsia="Arial" w:cs="Arial"/>
          <w:b/>
          <w:bCs/>
        </w:rPr>
        <w:t>–</w:t>
      </w:r>
      <w:r w:rsidRPr="00F42CE0">
        <w:rPr>
          <w:rFonts w:eastAsia="Arial" w:cs="Arial"/>
          <w:b/>
          <w:bCs/>
        </w:rPr>
        <w:t xml:space="preserve"> </w:t>
      </w:r>
    </w:p>
    <w:p w14:paraId="4484C34E" w14:textId="6AF10A3A" w:rsidR="00F42CE0" w:rsidRPr="00F42CE0" w:rsidRDefault="00F42CE0" w:rsidP="00F42CE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>Gayle introduced Jack &amp; he provided an update regarding use of funds.</w:t>
      </w:r>
    </w:p>
    <w:p w14:paraId="4A0C25A9" w14:textId="77777777" w:rsidR="00F42CE0" w:rsidRPr="00F42CE0" w:rsidRDefault="00F42CE0" w:rsidP="00F42CE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>Discussion with Bob Cooper revealed that the deadline was not necessarily a hard date.</w:t>
      </w:r>
    </w:p>
    <w:p w14:paraId="1FD83515" w14:textId="77777777" w:rsidR="00F42CE0" w:rsidRPr="00F42CE0" w:rsidRDefault="00F42CE0" w:rsidP="00F42CE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 xml:space="preserve">Money available in: Housing Loan Fund, Business Loan Fund, </w:t>
      </w:r>
    </w:p>
    <w:p w14:paraId="3E546118" w14:textId="77777777" w:rsidR="00F42CE0" w:rsidRPr="00F42CE0" w:rsidRDefault="00F42CE0" w:rsidP="00F42CE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>Moving funds under $25k is 21 day and board vote, $25k-100k requires neighborhood vote and director approval, 100k+ neighborhood vote and Policy board vote.</w:t>
      </w:r>
    </w:p>
    <w:p w14:paraId="7B57F8F4" w14:textId="77777777" w:rsidR="00F42CE0" w:rsidRPr="00F42CE0" w:rsidRDefault="00F42CE0" w:rsidP="00F42CE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>There is an affordable housing loan pool that can be funded through NRP funds.</w:t>
      </w:r>
    </w:p>
    <w:p w14:paraId="4D5DD970" w14:textId="1EEAD92F" w:rsidR="001F4055" w:rsidRPr="00F42CE0" w:rsidRDefault="00F42CE0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 w:rsidRPr="00F42CE0">
        <w:rPr>
          <w:b/>
          <w:bCs/>
          <w:color w:val="000000" w:themeColor="text1"/>
        </w:rPr>
        <w:t>Farewell Charles!!!</w:t>
      </w:r>
      <w:r w:rsidR="00496C31" w:rsidRPr="00F42CE0">
        <w:rPr>
          <w:rFonts w:eastAsia="Arial" w:cs="Arial"/>
          <w:b/>
          <w:bCs/>
          <w:color w:val="000000" w:themeColor="text1"/>
        </w:rPr>
        <w:t>:</w:t>
      </w:r>
    </w:p>
    <w:p w14:paraId="2F537377" w14:textId="329A95CD" w:rsidR="00496C31" w:rsidRPr="00F42CE0" w:rsidRDefault="00496C31" w:rsidP="00496C3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b/>
          <w:bCs/>
          <w:color w:val="000000" w:themeColor="text1"/>
        </w:rPr>
      </w:pPr>
      <w:r w:rsidRPr="00F42CE0">
        <w:rPr>
          <w:rFonts w:eastAsia="Arial" w:cs="Arial"/>
          <w:b/>
          <w:bCs/>
          <w:color w:val="000000" w:themeColor="text1"/>
        </w:rPr>
        <w:t>Other business:</w:t>
      </w:r>
    </w:p>
    <w:p w14:paraId="6F719603" w14:textId="1BA5BFB1" w:rsidR="00F42CE0" w:rsidRPr="00F42CE0" w:rsidRDefault="00F42CE0" w:rsidP="00F42CE0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Arial" w:cs="Arial"/>
          <w:color w:val="000000" w:themeColor="text1"/>
        </w:rPr>
      </w:pPr>
      <w:r w:rsidRPr="00F42CE0">
        <w:rPr>
          <w:rFonts w:eastAsia="Arial" w:cs="Arial"/>
          <w:color w:val="000000" w:themeColor="text1"/>
        </w:rPr>
        <w:t>Discussion around fewer neighborhood meetings</w:t>
      </w:r>
    </w:p>
    <w:p w14:paraId="36FC95A5" w14:textId="5469AF85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 xml:space="preserve">Motion to adjourn at </w:t>
      </w:r>
      <w:r w:rsidR="00F42CE0" w:rsidRPr="00F42CE0">
        <w:rPr>
          <w:rFonts w:cstheme="minorHAnsi"/>
          <w:color w:val="000000" w:themeColor="text1"/>
        </w:rPr>
        <w:t>9:24</w:t>
      </w:r>
      <w:r w:rsidR="009F2CB3" w:rsidRPr="00F42CE0">
        <w:rPr>
          <w:rFonts w:cstheme="minorHAnsi"/>
          <w:color w:val="000000" w:themeColor="text1"/>
        </w:rPr>
        <w:t>pm</w:t>
      </w:r>
      <w:r w:rsidR="00652351" w:rsidRPr="00F42CE0">
        <w:rPr>
          <w:rFonts w:cstheme="minorHAnsi"/>
          <w:color w:val="000000" w:themeColor="text1"/>
        </w:rPr>
        <w:t xml:space="preserve"> by </w:t>
      </w:r>
      <w:r w:rsidR="00F42CE0" w:rsidRPr="00F42CE0">
        <w:rPr>
          <w:rFonts w:cstheme="minorHAnsi"/>
          <w:color w:val="000000" w:themeColor="text1"/>
        </w:rPr>
        <w:t>Charles Bertram</w:t>
      </w:r>
      <w:r w:rsidR="00652351" w:rsidRPr="00F42CE0">
        <w:rPr>
          <w:rFonts w:cstheme="minorHAnsi"/>
          <w:color w:val="000000" w:themeColor="text1"/>
        </w:rPr>
        <w:t xml:space="preserve">;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5CD5A6C1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lastRenderedPageBreak/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 xml:space="preserve">, secretary            </w:t>
      </w:r>
      <w:r w:rsidRPr="00652351">
        <w:rPr>
          <w:color w:val="000000" w:themeColor="text1"/>
        </w:rPr>
        <w:t xml:space="preserve">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7C70"/>
    <w:multiLevelType w:val="hybridMultilevel"/>
    <w:tmpl w:val="1FAC638A"/>
    <w:numStyleLink w:val="ImportedStyle1"/>
  </w:abstractNum>
  <w:abstractNum w:abstractNumId="8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25C8D"/>
    <w:multiLevelType w:val="hybridMultilevel"/>
    <w:tmpl w:val="1FAC638A"/>
    <w:numStyleLink w:val="ImportedStyle1"/>
  </w:abstractNum>
  <w:abstractNum w:abstractNumId="15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939B0"/>
    <w:multiLevelType w:val="hybridMultilevel"/>
    <w:tmpl w:val="1FAC638A"/>
    <w:numStyleLink w:val="ImportedStyle1"/>
  </w:abstractNum>
  <w:abstractNum w:abstractNumId="23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6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21"/>
  </w:num>
  <w:num w:numId="10">
    <w:abstractNumId w:val="25"/>
  </w:num>
  <w:num w:numId="11">
    <w:abstractNumId w:val="0"/>
  </w:num>
  <w:num w:numId="12">
    <w:abstractNumId w:val="24"/>
  </w:num>
  <w:num w:numId="13">
    <w:abstractNumId w:val="1"/>
  </w:num>
  <w:num w:numId="14">
    <w:abstractNumId w:val="2"/>
  </w:num>
  <w:num w:numId="15">
    <w:abstractNumId w:val="19"/>
  </w:num>
  <w:num w:numId="16">
    <w:abstractNumId w:val="16"/>
  </w:num>
  <w:num w:numId="17">
    <w:abstractNumId w:val="5"/>
  </w:num>
  <w:num w:numId="18">
    <w:abstractNumId w:val="15"/>
  </w:num>
  <w:num w:numId="19">
    <w:abstractNumId w:val="17"/>
  </w:num>
  <w:num w:numId="20">
    <w:abstractNumId w:val="22"/>
  </w:num>
  <w:num w:numId="21">
    <w:abstractNumId w:val="13"/>
  </w:num>
  <w:num w:numId="22">
    <w:abstractNumId w:val="7"/>
  </w:num>
  <w:num w:numId="23">
    <w:abstractNumId w:val="14"/>
  </w:num>
  <w:num w:numId="24">
    <w:abstractNumId w:val="20"/>
  </w:num>
  <w:num w:numId="25">
    <w:abstractNumId w:val="1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74E07"/>
    <w:rsid w:val="00082C0E"/>
    <w:rsid w:val="000830C2"/>
    <w:rsid w:val="00085100"/>
    <w:rsid w:val="00092ACF"/>
    <w:rsid w:val="00094B5D"/>
    <w:rsid w:val="000A317D"/>
    <w:rsid w:val="000D7C0F"/>
    <w:rsid w:val="000E6142"/>
    <w:rsid w:val="00111B8F"/>
    <w:rsid w:val="00114EFE"/>
    <w:rsid w:val="00127340"/>
    <w:rsid w:val="00133B7D"/>
    <w:rsid w:val="00136A30"/>
    <w:rsid w:val="00137A90"/>
    <w:rsid w:val="00143EC4"/>
    <w:rsid w:val="001727D8"/>
    <w:rsid w:val="00176E15"/>
    <w:rsid w:val="0018359F"/>
    <w:rsid w:val="001974ED"/>
    <w:rsid w:val="001B6514"/>
    <w:rsid w:val="001D76E9"/>
    <w:rsid w:val="001E1068"/>
    <w:rsid w:val="001E29ED"/>
    <w:rsid w:val="001E4D31"/>
    <w:rsid w:val="001F2209"/>
    <w:rsid w:val="001F4055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2E0074"/>
    <w:rsid w:val="00302573"/>
    <w:rsid w:val="003146A5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96C31"/>
    <w:rsid w:val="004B5BB8"/>
    <w:rsid w:val="004C2FEA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52351"/>
    <w:rsid w:val="0067117B"/>
    <w:rsid w:val="00676A3A"/>
    <w:rsid w:val="006774C0"/>
    <w:rsid w:val="00682433"/>
    <w:rsid w:val="00684418"/>
    <w:rsid w:val="0069394F"/>
    <w:rsid w:val="00693EDE"/>
    <w:rsid w:val="006A2309"/>
    <w:rsid w:val="006C5AD2"/>
    <w:rsid w:val="006C7D06"/>
    <w:rsid w:val="006E0C71"/>
    <w:rsid w:val="00723A4D"/>
    <w:rsid w:val="00732F84"/>
    <w:rsid w:val="00741958"/>
    <w:rsid w:val="007559E9"/>
    <w:rsid w:val="00764845"/>
    <w:rsid w:val="007760DC"/>
    <w:rsid w:val="00807ABA"/>
    <w:rsid w:val="00810B3A"/>
    <w:rsid w:val="008113D2"/>
    <w:rsid w:val="0081685E"/>
    <w:rsid w:val="0081792F"/>
    <w:rsid w:val="00827A55"/>
    <w:rsid w:val="00831430"/>
    <w:rsid w:val="008351DD"/>
    <w:rsid w:val="00840F10"/>
    <w:rsid w:val="00843E4D"/>
    <w:rsid w:val="00852297"/>
    <w:rsid w:val="008703A4"/>
    <w:rsid w:val="00875C53"/>
    <w:rsid w:val="00875D46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8574A"/>
    <w:rsid w:val="009B5033"/>
    <w:rsid w:val="009D4962"/>
    <w:rsid w:val="009F2CB3"/>
    <w:rsid w:val="009F545F"/>
    <w:rsid w:val="00A04D89"/>
    <w:rsid w:val="00A05807"/>
    <w:rsid w:val="00A066E9"/>
    <w:rsid w:val="00A20690"/>
    <w:rsid w:val="00A212D5"/>
    <w:rsid w:val="00A438FC"/>
    <w:rsid w:val="00A534C4"/>
    <w:rsid w:val="00A576FE"/>
    <w:rsid w:val="00A8519F"/>
    <w:rsid w:val="00AA4D86"/>
    <w:rsid w:val="00AB2217"/>
    <w:rsid w:val="00AE2D18"/>
    <w:rsid w:val="00AE5542"/>
    <w:rsid w:val="00AE6140"/>
    <w:rsid w:val="00AF0232"/>
    <w:rsid w:val="00B15FC8"/>
    <w:rsid w:val="00B203F4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2974"/>
    <w:rsid w:val="00E14A28"/>
    <w:rsid w:val="00E23EC0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D2FFF"/>
    <w:rsid w:val="00EE45C8"/>
    <w:rsid w:val="00EE7AEA"/>
    <w:rsid w:val="00EF5DE5"/>
    <w:rsid w:val="00F14872"/>
    <w:rsid w:val="00F173E1"/>
    <w:rsid w:val="00F17BA4"/>
    <w:rsid w:val="00F36953"/>
    <w:rsid w:val="00F42CE0"/>
    <w:rsid w:val="00F5677A"/>
    <w:rsid w:val="00F60439"/>
    <w:rsid w:val="00F65DF0"/>
    <w:rsid w:val="00F7066F"/>
    <w:rsid w:val="00F7271C"/>
    <w:rsid w:val="00F7787D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2</cp:revision>
  <dcterms:created xsi:type="dcterms:W3CDTF">2020-11-24T23:23:00Z</dcterms:created>
  <dcterms:modified xsi:type="dcterms:W3CDTF">2020-11-24T23:23:00Z</dcterms:modified>
</cp:coreProperties>
</file>