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67EC070D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2406BA">
        <w:t>March 16,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18A04801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9638D8" w:rsidRPr="00B40040">
        <w:rPr>
          <w:iCs/>
        </w:rPr>
        <w:t xml:space="preserve"> </w:t>
      </w:r>
      <w:r w:rsidR="00F320AE">
        <w:rPr>
          <w:iCs/>
        </w:rPr>
        <w:t xml:space="preserve">20 Participants Total: </w:t>
      </w:r>
      <w:r w:rsidR="007D748D">
        <w:rPr>
          <w:iCs/>
        </w:rPr>
        <w:t>Robert Lodge,</w:t>
      </w:r>
      <w:r w:rsidR="00F320AE">
        <w:rPr>
          <w:iCs/>
        </w:rPr>
        <w:t xml:space="preserve"> Joseph </w:t>
      </w:r>
      <w:proofErr w:type="spellStart"/>
      <w:r w:rsidR="00F320AE">
        <w:rPr>
          <w:iCs/>
        </w:rPr>
        <w:t>Dufficy</w:t>
      </w:r>
      <w:proofErr w:type="spellEnd"/>
      <w:r w:rsidR="00F320AE">
        <w:rPr>
          <w:iCs/>
        </w:rPr>
        <w:t xml:space="preserve">, Andy Emerson, Tara S, Jessica </w:t>
      </w:r>
      <w:proofErr w:type="spellStart"/>
      <w:r w:rsidR="00F320AE">
        <w:rPr>
          <w:iCs/>
        </w:rPr>
        <w:t>Skowronek</w:t>
      </w:r>
      <w:proofErr w:type="spellEnd"/>
      <w:r w:rsidR="00F320AE">
        <w:rPr>
          <w:iCs/>
        </w:rPr>
        <w:t xml:space="preserve">, Garrett </w:t>
      </w:r>
      <w:proofErr w:type="spellStart"/>
      <w:r w:rsidR="00F320AE">
        <w:rPr>
          <w:iCs/>
        </w:rPr>
        <w:t>Bembenek</w:t>
      </w:r>
      <w:proofErr w:type="spellEnd"/>
      <w:r w:rsidR="00F320AE">
        <w:rPr>
          <w:iCs/>
        </w:rPr>
        <w:t xml:space="preserve">, Gayle Bonneville (Staff), David </w:t>
      </w:r>
      <w:proofErr w:type="spellStart"/>
      <w:r w:rsidR="00F320AE">
        <w:rPr>
          <w:iCs/>
        </w:rPr>
        <w:t>Garmany</w:t>
      </w:r>
      <w:proofErr w:type="spellEnd"/>
      <w:r w:rsidR="00F320AE">
        <w:rPr>
          <w:iCs/>
        </w:rPr>
        <w:t xml:space="preserve">, Celia, Erika H, Heather </w:t>
      </w:r>
      <w:proofErr w:type="spellStart"/>
      <w:r w:rsidR="00F320AE">
        <w:rPr>
          <w:iCs/>
        </w:rPr>
        <w:t>Bartling</w:t>
      </w:r>
      <w:proofErr w:type="spellEnd"/>
      <w:r w:rsidR="00F320AE">
        <w:rPr>
          <w:iCs/>
        </w:rPr>
        <w:t xml:space="preserve">, Joanna Henning, Jonathan Henig, Alex </w:t>
      </w:r>
      <w:proofErr w:type="spellStart"/>
      <w:r w:rsidR="00F320AE">
        <w:rPr>
          <w:iCs/>
        </w:rPr>
        <w:t>Gulachek</w:t>
      </w:r>
      <w:proofErr w:type="spellEnd"/>
      <w:r w:rsidR="00F320AE">
        <w:rPr>
          <w:iCs/>
        </w:rPr>
        <w:t xml:space="preserve">, Julie Anderson, Larry &amp; Jane Eshleman, Mike </w:t>
      </w:r>
      <w:proofErr w:type="spellStart"/>
      <w:r w:rsidR="00F320AE">
        <w:rPr>
          <w:iCs/>
        </w:rPr>
        <w:t>Vraa</w:t>
      </w:r>
      <w:proofErr w:type="spellEnd"/>
      <w:r w:rsidR="00F320AE">
        <w:rPr>
          <w:iCs/>
        </w:rPr>
        <w:t xml:space="preserve"> (Presenter from </w:t>
      </w:r>
      <w:proofErr w:type="spellStart"/>
      <w:r w:rsidR="00F320AE">
        <w:rPr>
          <w:iCs/>
        </w:rPr>
        <w:t>Homeline</w:t>
      </w:r>
      <w:proofErr w:type="spellEnd"/>
      <w:r w:rsidR="00F320AE">
        <w:rPr>
          <w:iCs/>
        </w:rPr>
        <w:t xml:space="preserve">), </w:t>
      </w:r>
      <w:proofErr w:type="spellStart"/>
      <w:r w:rsidR="00F320AE">
        <w:rPr>
          <w:iCs/>
        </w:rPr>
        <w:t>Sumaya</w:t>
      </w:r>
      <w:proofErr w:type="spellEnd"/>
      <w:r w:rsidR="00F320AE">
        <w:rPr>
          <w:iCs/>
        </w:rPr>
        <w:t xml:space="preserve"> Noor (</w:t>
      </w:r>
      <w:proofErr w:type="spellStart"/>
      <w:r w:rsidR="00F320AE">
        <w:rPr>
          <w:iCs/>
        </w:rPr>
        <w:t>CoM</w:t>
      </w:r>
      <w:proofErr w:type="spellEnd"/>
      <w:r w:rsidR="00F320AE">
        <w:rPr>
          <w:iCs/>
        </w:rPr>
        <w:t xml:space="preserve">), 612****582, 612****584, 954****259, Khalid Omar, Ryan </w:t>
      </w:r>
      <w:proofErr w:type="spellStart"/>
      <w:r w:rsidR="00F320AE">
        <w:rPr>
          <w:iCs/>
        </w:rPr>
        <w:t>SanCartier</w:t>
      </w:r>
      <w:proofErr w:type="spellEnd"/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7A2777C9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>Meeting was called to order by Board President Robert Lodge at 7:0</w:t>
      </w:r>
      <w:r w:rsidR="00F320AE">
        <w:t>4</w:t>
      </w:r>
      <w:r w:rsidR="001D2C6B">
        <w:t>pm</w:t>
      </w:r>
    </w:p>
    <w:p w14:paraId="5BBDCC32" w14:textId="572B65D6" w:rsidR="0049574E" w:rsidRDefault="006D5F8C" w:rsidP="0067117B">
      <w:pPr>
        <w:spacing w:after="0" w:line="240" w:lineRule="auto"/>
        <w:rPr>
          <w:bCs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 </w:t>
      </w:r>
      <w:r w:rsidR="007D748D">
        <w:rPr>
          <w:bCs/>
        </w:rPr>
        <w:t xml:space="preserve">Joe </w:t>
      </w:r>
      <w:proofErr w:type="spellStart"/>
      <w:r w:rsidR="007D748D">
        <w:rPr>
          <w:bCs/>
        </w:rPr>
        <w:t>Dufficy</w:t>
      </w:r>
      <w:proofErr w:type="spellEnd"/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2512DC">
        <w:rPr>
          <w:bCs/>
        </w:rPr>
        <w:t xml:space="preserve"> </w:t>
      </w:r>
      <w:r w:rsidR="00F320AE">
        <w:rPr>
          <w:bCs/>
        </w:rPr>
        <w:t>Andy Emerson</w:t>
      </w:r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36EE9A7C" w14:textId="7AA9556B" w:rsidR="00F320AE" w:rsidRDefault="00F320AE" w:rsidP="0067117B">
      <w:pPr>
        <w:spacing w:after="0" w:line="240" w:lineRule="auto"/>
        <w:rPr>
          <w:bCs/>
        </w:rPr>
      </w:pPr>
    </w:p>
    <w:p w14:paraId="4D3EE9EC" w14:textId="15AD68E2" w:rsidR="00F320AE" w:rsidRPr="00B33830" w:rsidRDefault="00F320AE" w:rsidP="0067117B">
      <w:pPr>
        <w:spacing w:after="0" w:line="240" w:lineRule="auto"/>
      </w:pPr>
      <w:r>
        <w:rPr>
          <w:b/>
          <w:bCs/>
        </w:rPr>
        <w:t xml:space="preserve">Introduction: </w:t>
      </w:r>
      <w:r>
        <w:t>Board members introduced themselves.</w:t>
      </w:r>
    </w:p>
    <w:p w14:paraId="5B94B94B" w14:textId="73954F61" w:rsidR="005D3394" w:rsidRPr="00B33830" w:rsidRDefault="005D3394" w:rsidP="0067117B">
      <w:pPr>
        <w:spacing w:after="0" w:line="240" w:lineRule="auto"/>
      </w:pPr>
    </w:p>
    <w:p w14:paraId="75BDBB7C" w14:textId="65FBFA32" w:rsidR="005D3394" w:rsidRPr="00B33830" w:rsidRDefault="006D5F8C" w:rsidP="00E80552">
      <w:pPr>
        <w:spacing w:after="0" w:line="240" w:lineRule="auto"/>
      </w:pPr>
      <w:r w:rsidRPr="00B33830">
        <w:rPr>
          <w:b/>
        </w:rPr>
        <w:t>Approval of</w:t>
      </w:r>
      <w:r w:rsidR="005D3394" w:rsidRPr="00B33830">
        <w:rPr>
          <w:b/>
        </w:rPr>
        <w:t xml:space="preserve"> Minutes</w:t>
      </w:r>
      <w:r w:rsidRPr="00B33830">
        <w:t xml:space="preserve">: </w:t>
      </w:r>
      <w:r w:rsidR="00F320AE">
        <w:t xml:space="preserve">Approval of Minutes moved to April. </w:t>
      </w:r>
    </w:p>
    <w:p w14:paraId="3A8F24B7" w14:textId="77777777" w:rsidR="00E80552" w:rsidRPr="00B33830" w:rsidRDefault="00E80552" w:rsidP="00E80552">
      <w:pPr>
        <w:spacing w:after="0" w:line="240" w:lineRule="auto"/>
      </w:pPr>
    </w:p>
    <w:p w14:paraId="40DC3EB1" w14:textId="2D5A60AA" w:rsidR="00D53D5F" w:rsidRPr="00F320AE" w:rsidRDefault="006D5F8C" w:rsidP="00F320AE">
      <w:pPr>
        <w:rPr>
          <w:rFonts w:cstheme="minorHAnsi"/>
          <w:bCs/>
        </w:rPr>
      </w:pPr>
      <w:r w:rsidRPr="00B33830">
        <w:rPr>
          <w:b/>
        </w:rPr>
        <w:t>Financial Report:</w:t>
      </w:r>
      <w:r w:rsidR="00D53D5F">
        <w:rPr>
          <w:b/>
        </w:rPr>
        <w:t xml:space="preserve"> </w:t>
      </w:r>
      <w:r w:rsidR="00F320AE">
        <w:rPr>
          <w:bCs/>
        </w:rPr>
        <w:t>Approval of Financial Report moved to April.</w:t>
      </w:r>
    </w:p>
    <w:p w14:paraId="37056DA8" w14:textId="256749ED" w:rsidR="00A609E1" w:rsidRPr="00B33830" w:rsidRDefault="00F320AE" w:rsidP="00D65BC7">
      <w:pPr>
        <w:spacing w:line="240" w:lineRule="auto"/>
      </w:pPr>
      <w:r>
        <w:rPr>
          <w:rFonts w:cstheme="minorHAnsi"/>
          <w:b/>
          <w:bCs/>
        </w:rPr>
        <w:t>Updates</w:t>
      </w:r>
      <w:r w:rsidR="006354F7" w:rsidRPr="00B33830">
        <w:rPr>
          <w:rFonts w:cstheme="minorHAnsi"/>
          <w:b/>
          <w:bCs/>
        </w:rPr>
        <w:t>:</w:t>
      </w:r>
    </w:p>
    <w:p w14:paraId="6857FF1C" w14:textId="33985601" w:rsidR="00D53D5F" w:rsidRDefault="00F320AE" w:rsidP="002D5B48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Trial of Derek Chauvin: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is tuned into some communication channels, so if you’d like additional information please reach out to us.</w:t>
      </w:r>
    </w:p>
    <w:p w14:paraId="762824B9" w14:textId="43A37B33" w:rsidR="00F320AE" w:rsidRPr="002D5B48" w:rsidRDefault="00F320AE" w:rsidP="002D5B48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Special Programs available including Home Fix Up Loan, Security Rebate, Commercial Loans at 2%, and Rain Gardens.</w:t>
      </w:r>
    </w:p>
    <w:p w14:paraId="61F3AD80" w14:textId="71F76F50" w:rsidR="00C10286" w:rsidRPr="00D53D5F" w:rsidRDefault="00F320AE" w:rsidP="00B40040">
      <w:pPr>
        <w:spacing w:line="240" w:lineRule="auto"/>
        <w:rPr>
          <w:rFonts w:cstheme="minorHAnsi"/>
        </w:rPr>
      </w:pPr>
      <w:r>
        <w:rPr>
          <w:b/>
          <w:bCs/>
        </w:rPr>
        <w:t xml:space="preserve">Update from Senator Kari </w:t>
      </w:r>
      <w:proofErr w:type="spellStart"/>
      <w:r>
        <w:rPr>
          <w:b/>
          <w:bCs/>
        </w:rPr>
        <w:t>Dziedzic</w:t>
      </w:r>
      <w:proofErr w:type="spellEnd"/>
      <w:r>
        <w:rPr>
          <w:b/>
          <w:bCs/>
        </w:rPr>
        <w:t>:</w:t>
      </w:r>
    </w:p>
    <w:p w14:paraId="62AF574F" w14:textId="127811F4" w:rsidR="009A2A30" w:rsidRDefault="00F320AE" w:rsidP="009B7B85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the senate including the need to pass a budget in this year’s session.</w:t>
      </w:r>
    </w:p>
    <w:p w14:paraId="23557E75" w14:textId="22F59C4D" w:rsidR="00F320AE" w:rsidRDefault="00F320AE" w:rsidP="009B7B85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Kari works in the housing and budget committees working specifically on how to keep people housed and what happens after the lift of the eviction moratorium.</w:t>
      </w:r>
    </w:p>
    <w:p w14:paraId="4379F044" w14:textId="639563BE" w:rsidR="00F320AE" w:rsidRDefault="00F320AE" w:rsidP="009B7B85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senate is looking at how to use funds to support groups who have not been able to bounce back from the effects of the pandemic.</w:t>
      </w:r>
    </w:p>
    <w:p w14:paraId="75206AD4" w14:textId="0E76FA6F" w:rsidR="00F320AE" w:rsidRPr="009B7B85" w:rsidRDefault="00F320AE" w:rsidP="009B7B85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Hennepin.us is a good place to look and MN Housing finance agency will help with keeping people in their homes.</w:t>
      </w:r>
    </w:p>
    <w:p w14:paraId="2FCCBF8D" w14:textId="77777777" w:rsidR="00C41ED4" w:rsidRDefault="00C41ED4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1A643559" w:rsidR="00692AD2" w:rsidRPr="00F70A85" w:rsidRDefault="00F70A85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Update from David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Garmany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(Windom Park Director)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6E4EB" w14:textId="3005066E" w:rsidR="00692AD2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Half of the Rec centers remain closed, WP reopened in the fall with the school year.</w:t>
      </w:r>
    </w:p>
    <w:p w14:paraId="4BD47663" w14:textId="6409FAC2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WP has </w:t>
      </w:r>
      <w:proofErr w:type="gramStart"/>
      <w:r>
        <w:rPr>
          <w:rFonts w:asciiTheme="minorHAnsi" w:eastAsia="Arial" w:hAnsiTheme="minorHAnsi" w:cs="Arial"/>
          <w:sz w:val="22"/>
          <w:szCs w:val="22"/>
        </w:rPr>
        <w:t>child care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 and rec programming, the only location in the city with both.</w:t>
      </w:r>
    </w:p>
    <w:p w14:paraId="6DE5D863" w14:textId="1ACC3A5B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Dave is expecting fall programing to resume a level of normalcy.</w:t>
      </w:r>
    </w:p>
    <w:p w14:paraId="27E769E3" w14:textId="57F71FBC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In April/May the rec enter will resume youth baseball.</w:t>
      </w:r>
    </w:p>
    <w:p w14:paraId="3E89532D" w14:textId="63CF2B68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ZOOM MEETING WAS BOMBED for approximately 30 seconds.</w:t>
      </w:r>
    </w:p>
    <w:p w14:paraId="0E3025E3" w14:textId="5E756185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Programming can be found online at the Minneapolisparks.org </w:t>
      </w:r>
    </w:p>
    <w:p w14:paraId="582B1005" w14:textId="70695099" w:rsidR="00F70A85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New upgraded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wifi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system in the building installed by Comcast – Kids Lift Up Zone.</w:t>
      </w:r>
    </w:p>
    <w:p w14:paraId="1345E6DC" w14:textId="24A986FA" w:rsidR="00F70A85" w:rsidRPr="00B33830" w:rsidRDefault="00F70A85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The upgrades provided by the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are moving forward.</w:t>
      </w:r>
    </w:p>
    <w:p w14:paraId="4D227AFC" w14:textId="603BA31E" w:rsidR="00B33830" w:rsidRPr="005A3952" w:rsidRDefault="00B33830" w:rsidP="009A2A30">
      <w:pPr>
        <w:pStyle w:val="ColorfulList-Accent11"/>
        <w:ind w:left="0"/>
        <w:rPr>
          <w:rFonts w:asciiTheme="minorHAnsi" w:hAnsiTheme="minorHAnsi" w:cstheme="majorHAnsi"/>
          <w:sz w:val="22"/>
          <w:szCs w:val="22"/>
        </w:rPr>
      </w:pPr>
    </w:p>
    <w:p w14:paraId="6DEB0B8D" w14:textId="75D6176A" w:rsidR="00B33830" w:rsidRPr="005A3952" w:rsidRDefault="00F70A85" w:rsidP="00B33830">
      <w:pPr>
        <w:pStyle w:val="ColorfulList-Accent11"/>
        <w:ind w:left="0"/>
        <w:rPr>
          <w:rFonts w:asciiTheme="minorHAnsi" w:hAnsiTheme="minorHAnsi" w:cstheme="maj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 xml:space="preserve">Covid-19 Presentation by Dept of Health Representative </w:t>
      </w:r>
      <w:proofErr w:type="spellStart"/>
      <w:r>
        <w:rPr>
          <w:rFonts w:asciiTheme="minorHAnsi" w:hAnsiTheme="minorHAnsi" w:cstheme="majorHAnsi"/>
          <w:b/>
          <w:bCs/>
          <w:sz w:val="22"/>
          <w:szCs w:val="22"/>
        </w:rPr>
        <w:t>Sumaya</w:t>
      </w:r>
      <w:proofErr w:type="spellEnd"/>
      <w:r>
        <w:rPr>
          <w:rFonts w:asciiTheme="minorHAnsi" w:hAnsiTheme="minorHAnsi" w:cstheme="majorHAnsi"/>
          <w:b/>
          <w:bCs/>
          <w:sz w:val="22"/>
          <w:szCs w:val="22"/>
        </w:rPr>
        <w:t xml:space="preserve"> Noor</w:t>
      </w:r>
      <w:r w:rsidR="00B33830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</w:p>
    <w:p w14:paraId="69F41BAA" w14:textId="37B1C112" w:rsidR="00F70A85" w:rsidRPr="00F70A85" w:rsidRDefault="00F70A85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Sumaya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presented on the Covid-19 vaccine including what the vaccine is, it’s production, vaccine rollout, the current state of the roll out in Minnesota, and took questions.</w:t>
      </w:r>
    </w:p>
    <w:p w14:paraId="3B65E123" w14:textId="77777777" w:rsidR="00F70A85" w:rsidRDefault="00F70A85" w:rsidP="00F70A85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547FF4F1" w14:textId="003A80CE" w:rsidR="00F70A85" w:rsidRPr="005A3952" w:rsidRDefault="00F70A85" w:rsidP="00F70A85">
      <w:pPr>
        <w:pStyle w:val="ColorfulList-Accent11"/>
        <w:ind w:left="0"/>
        <w:rPr>
          <w:rFonts w:asciiTheme="minorHAnsi" w:hAnsiTheme="minorHAnsi" w:cstheme="maj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lastRenderedPageBreak/>
        <w:t xml:space="preserve">Renter Rights Presentation by </w:t>
      </w:r>
      <w:proofErr w:type="spellStart"/>
      <w:r>
        <w:rPr>
          <w:rFonts w:asciiTheme="minorHAnsi" w:hAnsiTheme="minorHAnsi" w:cstheme="majorHAnsi"/>
          <w:b/>
          <w:bCs/>
          <w:sz w:val="22"/>
          <w:szCs w:val="22"/>
        </w:rPr>
        <w:t>Homeline</w:t>
      </w:r>
      <w:proofErr w:type="spellEnd"/>
      <w:r>
        <w:rPr>
          <w:rFonts w:asciiTheme="minorHAnsi" w:hAnsiTheme="minorHAnsi" w:cstheme="majorHAnsi"/>
          <w:b/>
          <w:bCs/>
          <w:sz w:val="22"/>
          <w:szCs w:val="22"/>
        </w:rPr>
        <w:t xml:space="preserve"> representative lawyer Mike </w:t>
      </w:r>
      <w:proofErr w:type="spellStart"/>
      <w:r>
        <w:rPr>
          <w:rFonts w:asciiTheme="minorHAnsi" w:hAnsiTheme="minorHAnsi" w:cstheme="majorHAnsi"/>
          <w:b/>
          <w:bCs/>
          <w:sz w:val="22"/>
          <w:szCs w:val="22"/>
        </w:rPr>
        <w:t>Vraa</w:t>
      </w:r>
      <w:proofErr w:type="spellEnd"/>
      <w:r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</w:p>
    <w:p w14:paraId="4BE4B64A" w14:textId="6CB7A03A" w:rsidR="00F70A85" w:rsidRDefault="00F70A85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Mike gave an informative presentation on the current laws during the time of Covid-19 including renter rights, eviction moratoriums both state and federal, and funds available to tenants.</w:t>
      </w:r>
    </w:p>
    <w:p w14:paraId="17684712" w14:textId="1A5BF08D" w:rsidR="00F70A85" w:rsidRPr="00F70A85" w:rsidRDefault="00F70A85" w:rsidP="00F70A85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Dan asked Mike if he has any suggestions about getting tenants funds for property and how we might be able to help. Mike – They are available to landlords, so we might want to </w:t>
      </w:r>
      <w:r w:rsidRPr="00F70A85">
        <w:rPr>
          <w:rFonts w:asciiTheme="minorHAnsi" w:hAnsiTheme="minorHAnsi" w:cstheme="majorHAnsi"/>
          <w:sz w:val="22"/>
          <w:szCs w:val="22"/>
          <w:u w:val="single"/>
        </w:rPr>
        <w:t>increase awareness to landlords</w:t>
      </w:r>
      <w:r>
        <w:rPr>
          <w:rFonts w:asciiTheme="minorHAnsi" w:hAnsiTheme="minorHAnsi" w:cstheme="majorHAnsi"/>
          <w:sz w:val="22"/>
          <w:szCs w:val="22"/>
        </w:rPr>
        <w:t xml:space="preserve"> to improve properties.</w:t>
      </w:r>
    </w:p>
    <w:p w14:paraId="46F82C76" w14:textId="77777777" w:rsidR="005342A3" w:rsidRDefault="005342A3" w:rsidP="005342A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</w:p>
    <w:p w14:paraId="00DF20CF" w14:textId="0DC1F623" w:rsidR="005A3952" w:rsidRPr="005342A3" w:rsidRDefault="005A3952" w:rsidP="005342A3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Pr="005342A3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71CB352B" w14:textId="42AC6132" w:rsidR="00FA7A08" w:rsidRDefault="00F70A85" w:rsidP="005A3952">
      <w:pPr>
        <w:pStyle w:val="ColorfulList-Accent11"/>
        <w:numPr>
          <w:ilvl w:val="0"/>
          <w:numId w:val="14"/>
        </w:numPr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Board of Directors meeting is happening 3/23 with the NRP Committee kick off taking place at 7:30p</w:t>
      </w:r>
    </w:p>
    <w:p w14:paraId="6A1994B3" w14:textId="1C8301D0" w:rsidR="00F70A85" w:rsidRDefault="00F70A85" w:rsidP="005A3952">
      <w:pPr>
        <w:pStyle w:val="ColorfulList-Accent11"/>
        <w:numPr>
          <w:ilvl w:val="0"/>
          <w:numId w:val="14"/>
        </w:numPr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>Neighborhood meetings are happening April 20</w:t>
      </w:r>
      <w:r w:rsidRPr="00F70A85">
        <w:rPr>
          <w:rFonts w:asciiTheme="minorHAnsi" w:hAnsiTheme="minorHAnsi" w:cstheme="maj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and May 18</w:t>
      </w:r>
      <w:r w:rsidRPr="00F70A85">
        <w:rPr>
          <w:rFonts w:asciiTheme="minorHAnsi" w:hAnsiTheme="minorHAnsi" w:cstheme="maj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>.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5DB3C7A" w14:textId="47E87971" w:rsidR="00094B5D" w:rsidRPr="005A3952" w:rsidRDefault="00136A30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F70A85">
        <w:rPr>
          <w:rFonts w:asciiTheme="minorHAnsi" w:hAnsiTheme="minorHAnsi" w:cstheme="majorHAnsi"/>
          <w:sz w:val="22"/>
          <w:szCs w:val="22"/>
        </w:rPr>
        <w:t>8:21</w:t>
      </w:r>
      <w:r w:rsidR="008E2491" w:rsidRPr="005A3952">
        <w:rPr>
          <w:rFonts w:asciiTheme="minorHAnsi" w:hAnsiTheme="minorHAnsi" w:cstheme="majorHAnsi"/>
          <w:sz w:val="22"/>
          <w:szCs w:val="22"/>
        </w:rPr>
        <w:t xml:space="preserve">p by </w:t>
      </w:r>
      <w:r w:rsidR="00F70A85">
        <w:rPr>
          <w:rFonts w:asciiTheme="minorHAnsi" w:hAnsiTheme="minorHAnsi" w:cstheme="majorHAnsi"/>
          <w:sz w:val="22"/>
          <w:szCs w:val="22"/>
        </w:rPr>
        <w:t>Andy Emerson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</w:p>
    <w:p w14:paraId="2DDEC880" w14:textId="77777777" w:rsidR="005A3952" w:rsidRDefault="005A3952" w:rsidP="00094B5D">
      <w:pPr>
        <w:spacing w:line="480" w:lineRule="auto"/>
      </w:pPr>
    </w:p>
    <w:p w14:paraId="0B57E6DA" w14:textId="56BE93B7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3EDF0D6D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43D0">
        <w:rPr>
          <w:rFonts w:ascii="Times New Roman" w:eastAsia="Times New Roman" w:hAnsi="Times New Roman" w:cs="Times New Roman"/>
          <w:sz w:val="24"/>
          <w:szCs w:val="24"/>
        </w:rPr>
        <w:t>Robert</w:t>
      </w:r>
      <w:r w:rsidR="00AD43D0"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F70A85">
        <w:t>3</w:t>
      </w:r>
      <w:r w:rsidR="00664F20">
        <w:t>/</w:t>
      </w:r>
      <w:r w:rsidR="005A3952">
        <w:t>1</w:t>
      </w:r>
      <w:r w:rsidR="00C41ED4">
        <w:t>6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AD43D0">
        <w:t>Tara</w:t>
      </w:r>
      <w:r w:rsidR="00C41ED4">
        <w:tab/>
      </w:r>
      <w:r w:rsidR="0002102F">
        <w:tab/>
      </w:r>
      <w:r w:rsidR="004662A4" w:rsidRPr="00FC685E">
        <w:t xml:space="preserve">Date: </w:t>
      </w:r>
      <w:r w:rsidR="00F70A85">
        <w:t>3</w:t>
      </w:r>
      <w:r w:rsidR="0093076E">
        <w:t>/</w:t>
      </w:r>
      <w:r w:rsidR="005A3952">
        <w:t>1</w:t>
      </w:r>
      <w:r w:rsidR="00C41ED4">
        <w:t>6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7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1"/>
  </w:num>
  <w:num w:numId="23">
    <w:abstractNumId w:val="26"/>
  </w:num>
  <w:num w:numId="24">
    <w:abstractNumId w:val="10"/>
  </w:num>
  <w:num w:numId="25">
    <w:abstractNumId w:val="0"/>
  </w:num>
  <w:num w:numId="26">
    <w:abstractNumId w:val="7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2209"/>
    <w:rsid w:val="00210CF6"/>
    <w:rsid w:val="002272E4"/>
    <w:rsid w:val="002406BA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D02E0"/>
    <w:rsid w:val="002D5B48"/>
    <w:rsid w:val="00302573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2AD2"/>
    <w:rsid w:val="0069394F"/>
    <w:rsid w:val="006A2309"/>
    <w:rsid w:val="006B194D"/>
    <w:rsid w:val="006B4FFB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8F4E6B"/>
    <w:rsid w:val="0091003A"/>
    <w:rsid w:val="009246B0"/>
    <w:rsid w:val="00927967"/>
    <w:rsid w:val="0093076E"/>
    <w:rsid w:val="009410A2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D89"/>
    <w:rsid w:val="00A05807"/>
    <w:rsid w:val="00A12855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A4D86"/>
    <w:rsid w:val="00AD43D0"/>
    <w:rsid w:val="00AE2D18"/>
    <w:rsid w:val="00AE5542"/>
    <w:rsid w:val="00AE6140"/>
    <w:rsid w:val="00AF0232"/>
    <w:rsid w:val="00B15FC8"/>
    <w:rsid w:val="00B33830"/>
    <w:rsid w:val="00B40040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5</cp:revision>
  <dcterms:created xsi:type="dcterms:W3CDTF">2021-03-16T23:57:00Z</dcterms:created>
  <dcterms:modified xsi:type="dcterms:W3CDTF">2021-04-21T00:12:00Z</dcterms:modified>
</cp:coreProperties>
</file>